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5C6" w:rsidRDefault="00DB75C6" w:rsidP="00DB75C6">
      <w:pPr>
        <w:jc w:val="center"/>
      </w:pPr>
      <w:r>
        <w:rPr>
          <w:noProof/>
        </w:rPr>
        <w:drawing>
          <wp:inline distT="0" distB="0" distL="0" distR="0">
            <wp:extent cx="71437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5C6" w:rsidRDefault="00DB75C6" w:rsidP="00DB75C6">
      <w:pPr>
        <w:jc w:val="center"/>
        <w:rPr>
          <w:b/>
          <w:lang w:val="en-US"/>
        </w:rPr>
      </w:pPr>
    </w:p>
    <w:p w:rsidR="00DB75C6" w:rsidRDefault="00DB75C6" w:rsidP="00DB75C6">
      <w:pPr>
        <w:pStyle w:val="1"/>
        <w:rPr>
          <w:b/>
          <w:sz w:val="28"/>
        </w:rPr>
      </w:pPr>
      <w:r>
        <w:rPr>
          <w:b/>
          <w:sz w:val="28"/>
        </w:rPr>
        <w:t>РЕСПУБЛИКА КАРЕЛИЯ</w:t>
      </w:r>
    </w:p>
    <w:p w:rsidR="00DB75C6" w:rsidRDefault="00DB75C6" w:rsidP="00DB75C6">
      <w:pPr>
        <w:pStyle w:val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Администрация Лоухского муниципального района</w:t>
      </w:r>
    </w:p>
    <w:p w:rsidR="00DB75C6" w:rsidRDefault="00DB75C6" w:rsidP="00DB75C6">
      <w:pPr>
        <w:pStyle w:val="1"/>
        <w:rPr>
          <w:b/>
          <w:szCs w:val="24"/>
        </w:rPr>
      </w:pPr>
    </w:p>
    <w:p w:rsidR="00DB75C6" w:rsidRDefault="00DB75C6" w:rsidP="00DB75C6">
      <w:pPr>
        <w:pStyle w:val="1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  № 114</w:t>
      </w:r>
    </w:p>
    <w:p w:rsidR="00DB75C6" w:rsidRDefault="00DB75C6" w:rsidP="00DB75C6"/>
    <w:p w:rsidR="00DB75C6" w:rsidRDefault="00DB75C6" w:rsidP="00DB75C6"/>
    <w:p w:rsidR="00DB75C6" w:rsidRDefault="00DB75C6" w:rsidP="00DB75C6">
      <w:pPr>
        <w:jc w:val="both"/>
        <w:rPr>
          <w:sz w:val="24"/>
        </w:rPr>
      </w:pPr>
      <w:proofErr w:type="spellStart"/>
      <w:r>
        <w:rPr>
          <w:sz w:val="24"/>
        </w:rPr>
        <w:t>пгт</w:t>
      </w:r>
      <w:proofErr w:type="spellEnd"/>
      <w:r>
        <w:rPr>
          <w:sz w:val="24"/>
        </w:rPr>
        <w:t>. Лоухи                                                                                                         06 мая 2019 года</w:t>
      </w:r>
    </w:p>
    <w:p w:rsidR="00DB75C6" w:rsidRDefault="00DB75C6" w:rsidP="00DB75C6">
      <w:pPr>
        <w:jc w:val="both"/>
        <w:rPr>
          <w:sz w:val="24"/>
        </w:rPr>
      </w:pPr>
    </w:p>
    <w:p w:rsidR="00DB75C6" w:rsidRDefault="00DB75C6" w:rsidP="00DB75C6">
      <w:pPr>
        <w:jc w:val="both"/>
        <w:rPr>
          <w:sz w:val="24"/>
        </w:rPr>
      </w:pPr>
    </w:p>
    <w:p w:rsidR="00DB75C6" w:rsidRDefault="00DB75C6" w:rsidP="00DB75C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проведении месячника пожарной безопасности жилищного фонда на территории Лоухского района</w:t>
      </w:r>
    </w:p>
    <w:p w:rsidR="00DB75C6" w:rsidRDefault="00DB75C6" w:rsidP="00DB75C6">
      <w:pPr>
        <w:pStyle w:val="a3"/>
        <w:ind w:firstLine="708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ind w:firstLine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целях защиты жизни и здоровья граждан, обеспечения сохранности жилищного фонда от пожаров, ограничения их последствий, обучения населения мерам пожарной безопасности, в соответствии с федеральными законами от 21.12.1994 № 69-ФЗ «О пожарной безопасности» и от 06.10.2003 № 131-ФЗ «Об общих принципах организации местного самоуправления в Российской Федерации», во исполнение распоряжения Правительства Республики Карелия № 302р-П, администрация Лоухского муниципального района</w:t>
      </w:r>
      <w:proofErr w:type="gramEnd"/>
    </w:p>
    <w:p w:rsidR="00DB75C6" w:rsidRDefault="00DB75C6" w:rsidP="00DB75C6">
      <w:pPr>
        <w:pStyle w:val="a3"/>
        <w:ind w:firstLine="360"/>
        <w:jc w:val="center"/>
        <w:rPr>
          <w:rFonts w:eastAsiaTheme="minorHAnsi"/>
          <w:sz w:val="24"/>
          <w:szCs w:val="24"/>
          <w:lang w:eastAsia="en-US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О С Т А Н О В Л Я Е Т:</w:t>
      </w:r>
    </w:p>
    <w:p w:rsidR="00DB75C6" w:rsidRDefault="00DB75C6" w:rsidP="00DB75C6">
      <w:pPr>
        <w:pStyle w:val="a3"/>
        <w:ind w:firstLine="708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1. Объявить на территории Лоухского района в период с 13 мая по 11 июня 2019 года месячник пожарной безопасности жилищного фонда.</w:t>
      </w:r>
    </w:p>
    <w:p w:rsidR="00DB75C6" w:rsidRDefault="00DB75C6" w:rsidP="00DB75C6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2. Утвердить прилагаемый План мероприятий по проведению месячника пожарной безопасности жилищного фонда.</w:t>
      </w:r>
    </w:p>
    <w:p w:rsidR="00DB75C6" w:rsidRDefault="00DB75C6" w:rsidP="00DB75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Рекомендовать Отделу надзорной деятельности и профилактической работы Кемского и Лоухского районов УНД и </w:t>
      </w:r>
      <w:proofErr w:type="gramStart"/>
      <w:r>
        <w:rPr>
          <w:sz w:val="24"/>
          <w:szCs w:val="24"/>
        </w:rPr>
        <w:t>ПР</w:t>
      </w:r>
      <w:proofErr w:type="gramEnd"/>
      <w:r>
        <w:rPr>
          <w:sz w:val="24"/>
          <w:szCs w:val="24"/>
        </w:rPr>
        <w:t xml:space="preserve"> ГУ МЧС России по РК, ГКУ РК «Отряд противопожарной службы по Лоухскому району», ОМВД России по Лоухскому району, администрациям сельских, городских поселений  Лоухского района, организациям и учреждениям принять участие в реализации мероприятий месячника пожарной безопасности жилищного фонда.</w:t>
      </w:r>
    </w:p>
    <w:p w:rsidR="00DB75C6" w:rsidRDefault="00DB75C6" w:rsidP="00DB75C6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4. Постановление разместить на официальном сайте Лоухского муниципального района.</w:t>
      </w:r>
    </w:p>
    <w:p w:rsidR="00DB75C6" w:rsidRDefault="00DB75C6" w:rsidP="00DB75C6">
      <w:pPr>
        <w:shd w:val="clear" w:color="auto" w:fill="FFFFFF"/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настоящего постановления оставляю за собой.</w:t>
      </w:r>
    </w:p>
    <w:p w:rsidR="00DB75C6" w:rsidRDefault="00DB75C6" w:rsidP="00DB75C6">
      <w:pPr>
        <w:pStyle w:val="a3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Лоухского</w:t>
      </w:r>
    </w:p>
    <w:p w:rsidR="00DB75C6" w:rsidRDefault="00DB75C6" w:rsidP="00DB75C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района                                                                            С.М.Лебедев</w:t>
      </w:r>
    </w:p>
    <w:p w:rsidR="00DB75C6" w:rsidRDefault="00DB75C6" w:rsidP="00DB75C6"/>
    <w:p w:rsidR="00DB75C6" w:rsidRDefault="00DB75C6" w:rsidP="00DB75C6"/>
    <w:p w:rsidR="00DB75C6" w:rsidRDefault="00DB75C6" w:rsidP="00DB75C6"/>
    <w:p w:rsidR="00DB75C6" w:rsidRDefault="00DB75C6" w:rsidP="00DB75C6"/>
    <w:p w:rsidR="00DB75C6" w:rsidRDefault="00DB75C6" w:rsidP="00DB75C6"/>
    <w:p w:rsidR="00DB75C6" w:rsidRDefault="00DB75C6" w:rsidP="00DB75C6"/>
    <w:p w:rsidR="00DB75C6" w:rsidRDefault="00DB75C6" w:rsidP="00DB75C6"/>
    <w:p w:rsidR="00DB75C6" w:rsidRDefault="00DB75C6" w:rsidP="00DB75C6"/>
    <w:p w:rsidR="00DB75C6" w:rsidRDefault="00DB75C6" w:rsidP="00DB75C6"/>
    <w:p w:rsidR="00DB75C6" w:rsidRDefault="00DB75C6" w:rsidP="00DB75C6"/>
    <w:p w:rsidR="00DB75C6" w:rsidRDefault="00DB75C6" w:rsidP="00DB75C6"/>
    <w:p w:rsidR="00C368AA" w:rsidRDefault="00C368AA"/>
    <w:sectPr w:rsidR="00C368AA" w:rsidSect="00C36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B75C6"/>
    <w:rsid w:val="00C368AA"/>
    <w:rsid w:val="00DB7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75C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DB75C6"/>
    <w:pPr>
      <w:keepNext/>
      <w:jc w:val="center"/>
      <w:outlineLvl w:val="1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5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B75C6"/>
    <w:rPr>
      <w:rFonts w:ascii="Times New Roman" w:eastAsia="Times New Roman" w:hAnsi="Times New Roman" w:cs="Times New Roman"/>
      <w:b/>
      <w:szCs w:val="20"/>
      <w:lang w:val="en-US" w:eastAsia="ru-RU"/>
    </w:rPr>
  </w:style>
  <w:style w:type="paragraph" w:styleId="a3">
    <w:name w:val="No Spacing"/>
    <w:uiPriority w:val="1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75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75C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5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1505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MRGO</dc:creator>
  <cp:lastModifiedBy>MRGO</cp:lastModifiedBy>
  <cp:revision>1</cp:revision>
  <dcterms:created xsi:type="dcterms:W3CDTF">2019-05-06T12:52:00Z</dcterms:created>
  <dcterms:modified xsi:type="dcterms:W3CDTF">2019-05-06T12:53:00Z</dcterms:modified>
</cp:coreProperties>
</file>